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апреля 2023 г. № 431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апреля 2023 г. № 431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05.11.2020 № 1069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05.11.2020 № 1069 «Об утверждении Положения о закупке товаров, работ, услуг муниципального бюджетного учреждения городского округа город Воронеж «Единый оператор городских пассажирских перевозок» следующие изменения: утвердить прилагаемое Положение о закупке товаров, работ, услуг муниципального бюджетного учреждения городского округа город Воронеж «Единый оператор городских пассажирских перевозок» в новой редакции.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13.09.2022 № 939 «О внесении изменений в постановление администрации городского округа город Воронеж от 05.11.2020 № 1069».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